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1E" w:rsidRDefault="00ED2D5F" w:rsidP="00ED2D5F">
      <w:pPr>
        <w:jc w:val="both"/>
        <w:rPr>
          <w:sz w:val="24"/>
          <w:szCs w:val="24"/>
        </w:rPr>
      </w:pPr>
      <w:r>
        <w:rPr>
          <w:sz w:val="24"/>
          <w:szCs w:val="24"/>
        </w:rPr>
        <w:t>To:  Island Village Owners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October 20, 2016</w:t>
      </w:r>
    </w:p>
    <w:p w:rsidR="00ED2D5F" w:rsidRDefault="00ED2D5F" w:rsidP="00ED2D5F">
      <w:pPr>
        <w:jc w:val="both"/>
        <w:rPr>
          <w:sz w:val="24"/>
          <w:szCs w:val="24"/>
        </w:rPr>
      </w:pPr>
      <w:r>
        <w:rPr>
          <w:sz w:val="24"/>
          <w:szCs w:val="24"/>
        </w:rPr>
        <w:t>From: Ron Zylich – for the Board of Directors</w:t>
      </w:r>
    </w:p>
    <w:p w:rsidR="00ED2D5F" w:rsidRDefault="00ED2D5F" w:rsidP="00ED2D5F">
      <w:pPr>
        <w:jc w:val="both"/>
        <w:rPr>
          <w:sz w:val="24"/>
          <w:szCs w:val="24"/>
        </w:rPr>
      </w:pPr>
      <w:r>
        <w:rPr>
          <w:sz w:val="24"/>
          <w:szCs w:val="24"/>
        </w:rPr>
        <w:t>Subject:  Island Village 2017 proposed Budget</w:t>
      </w:r>
    </w:p>
    <w:p w:rsidR="006325AC" w:rsidRDefault="00ED2D5F" w:rsidP="00ED2D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Your Board has felt a need to clarify certain aspects of the proposed 2017 Operations and </w:t>
      </w:r>
      <w:proofErr w:type="gramStart"/>
      <w:r>
        <w:rPr>
          <w:sz w:val="24"/>
          <w:szCs w:val="24"/>
        </w:rPr>
        <w:t>Reserve  portions</w:t>
      </w:r>
      <w:proofErr w:type="gramEnd"/>
      <w:r>
        <w:rPr>
          <w:sz w:val="24"/>
          <w:szCs w:val="24"/>
        </w:rPr>
        <w:t xml:space="preserve"> of the budget.  There will be an increase of the monthly assessment primarily due to the increased insurance cost as a result of the recently completed reappraisal of our property.  The good news is that our </w:t>
      </w:r>
      <w:r w:rsidR="0027710B">
        <w:rPr>
          <w:sz w:val="24"/>
          <w:szCs w:val="24"/>
        </w:rPr>
        <w:t xml:space="preserve">appraised valuation has increased from a 2014 appraisal of $7,961,227 to a present appraised value of $10,382,749.  The bad news is that to reduce the potential for a coinsurance penalty in the event of </w:t>
      </w:r>
      <w:r w:rsidR="008A2115">
        <w:rPr>
          <w:sz w:val="24"/>
          <w:szCs w:val="24"/>
        </w:rPr>
        <w:t>a huge loss – say another hurricane – the cost of insurance to cover the increased valuation of our property has increased by $16,000 to $108,000 for 2017.  This alone accounts for a $2</w:t>
      </w:r>
      <w:r w:rsidR="004D0E5A">
        <w:rPr>
          <w:sz w:val="24"/>
          <w:szCs w:val="24"/>
        </w:rPr>
        <w:t>7</w:t>
      </w:r>
      <w:r w:rsidR="008A2115">
        <w:rPr>
          <w:sz w:val="24"/>
          <w:szCs w:val="24"/>
        </w:rPr>
        <w:t>. Increase in the month</w:t>
      </w:r>
      <w:r w:rsidR="00632191">
        <w:rPr>
          <w:sz w:val="24"/>
          <w:szCs w:val="24"/>
        </w:rPr>
        <w:t>l</w:t>
      </w:r>
      <w:r w:rsidR="008A2115">
        <w:rPr>
          <w:sz w:val="24"/>
          <w:szCs w:val="24"/>
        </w:rPr>
        <w:t>y unit assessment.</w:t>
      </w:r>
    </w:p>
    <w:p w:rsidR="00970525" w:rsidRDefault="00BB7C6F" w:rsidP="00ED2D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are 2 parts to our Budget; reserve and operations.  </w:t>
      </w:r>
      <w:r w:rsidR="006325AC">
        <w:rPr>
          <w:sz w:val="24"/>
          <w:szCs w:val="24"/>
        </w:rPr>
        <w:t>The reserve side of the budget is required by statute and sets aside monies for long term</w:t>
      </w:r>
      <w:r w:rsidR="007D392C">
        <w:rPr>
          <w:sz w:val="24"/>
          <w:szCs w:val="24"/>
        </w:rPr>
        <w:t>, one time</w:t>
      </w:r>
      <w:r w:rsidR="006325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replacements </w:t>
      </w:r>
      <w:r w:rsidR="006325AC">
        <w:rPr>
          <w:sz w:val="24"/>
          <w:szCs w:val="24"/>
        </w:rPr>
        <w:t xml:space="preserve">for roofs, painting, pools, paving and tennis courts.  The </w:t>
      </w:r>
      <w:r w:rsidR="00970525">
        <w:rPr>
          <w:sz w:val="24"/>
          <w:szCs w:val="24"/>
        </w:rPr>
        <w:t xml:space="preserve">proposed monthly </w:t>
      </w:r>
      <w:r w:rsidR="006325AC">
        <w:rPr>
          <w:sz w:val="24"/>
          <w:szCs w:val="24"/>
        </w:rPr>
        <w:t>unit assessment</w:t>
      </w:r>
      <w:r w:rsidR="00970525">
        <w:rPr>
          <w:sz w:val="24"/>
          <w:szCs w:val="24"/>
        </w:rPr>
        <w:t xml:space="preserve"> for reserves is $74 which is a $10 increase over 2016.  Our total reserves at the end of 2016 will be $272,300.  Future expected costs will be roofs for quads in about 2 years and painting the complex in aprox 3 years.</w:t>
      </w:r>
    </w:p>
    <w:p w:rsidR="00A4343C" w:rsidRDefault="00970525" w:rsidP="00ED2D5F">
      <w:pPr>
        <w:jc w:val="both"/>
        <w:rPr>
          <w:sz w:val="24"/>
          <w:szCs w:val="24"/>
        </w:rPr>
      </w:pPr>
      <w:r>
        <w:rPr>
          <w:sz w:val="24"/>
          <w:szCs w:val="24"/>
        </w:rPr>
        <w:t>The o</w:t>
      </w:r>
      <w:r w:rsidR="007D392C">
        <w:rPr>
          <w:sz w:val="24"/>
          <w:szCs w:val="24"/>
        </w:rPr>
        <w:t xml:space="preserve">perations portion of the budget </w:t>
      </w:r>
      <w:r>
        <w:rPr>
          <w:sz w:val="24"/>
          <w:szCs w:val="24"/>
        </w:rPr>
        <w:t>i</w:t>
      </w:r>
      <w:r w:rsidR="007D392C">
        <w:rPr>
          <w:sz w:val="24"/>
          <w:szCs w:val="24"/>
        </w:rPr>
        <w:t>s for monthly ongoing expense</w:t>
      </w:r>
      <w:r>
        <w:rPr>
          <w:sz w:val="24"/>
          <w:szCs w:val="24"/>
        </w:rPr>
        <w:t xml:space="preserve">s </w:t>
      </w:r>
      <w:r w:rsidR="007D392C">
        <w:rPr>
          <w:sz w:val="24"/>
          <w:szCs w:val="24"/>
        </w:rPr>
        <w:t xml:space="preserve">and is </w:t>
      </w:r>
      <w:r>
        <w:rPr>
          <w:sz w:val="24"/>
          <w:szCs w:val="24"/>
        </w:rPr>
        <w:t>proposed to be $476 per month per unit, an increase of $2</w:t>
      </w:r>
      <w:r w:rsidR="007D392C">
        <w:rPr>
          <w:sz w:val="24"/>
          <w:szCs w:val="24"/>
        </w:rPr>
        <w:t>8</w:t>
      </w:r>
      <w:r>
        <w:rPr>
          <w:sz w:val="24"/>
          <w:szCs w:val="24"/>
        </w:rPr>
        <w:t>.  As discussed above the</w:t>
      </w:r>
      <w:r w:rsidR="004D0E5A">
        <w:rPr>
          <w:sz w:val="24"/>
          <w:szCs w:val="24"/>
        </w:rPr>
        <w:t xml:space="preserve"> major driver for this increase is insurance which accounts for $188 or 39% of the monthly </w:t>
      </w:r>
      <w:r w:rsidR="00200F18">
        <w:rPr>
          <w:sz w:val="24"/>
          <w:szCs w:val="24"/>
        </w:rPr>
        <w:t xml:space="preserve">ops </w:t>
      </w:r>
      <w:r w:rsidR="004D0E5A">
        <w:rPr>
          <w:sz w:val="24"/>
          <w:szCs w:val="24"/>
        </w:rPr>
        <w:t>assessment.  The utilities such as electric, cable, water etc, account for 23%</w:t>
      </w:r>
      <w:r w:rsidR="00200F18">
        <w:rPr>
          <w:sz w:val="24"/>
          <w:szCs w:val="24"/>
        </w:rPr>
        <w:t xml:space="preserve"> of the ops</w:t>
      </w:r>
      <w:r w:rsidR="00D90551">
        <w:rPr>
          <w:sz w:val="24"/>
          <w:szCs w:val="24"/>
        </w:rPr>
        <w:t xml:space="preserve"> budget</w:t>
      </w:r>
      <w:r w:rsidR="00F05E1B">
        <w:rPr>
          <w:sz w:val="24"/>
          <w:szCs w:val="24"/>
        </w:rPr>
        <w:t>;</w:t>
      </w:r>
      <w:r w:rsidR="00200F18">
        <w:rPr>
          <w:sz w:val="24"/>
          <w:szCs w:val="24"/>
        </w:rPr>
        <w:t xml:space="preserve"> Lawn</w:t>
      </w:r>
      <w:r w:rsidR="00BB7C6F">
        <w:rPr>
          <w:sz w:val="24"/>
          <w:szCs w:val="24"/>
        </w:rPr>
        <w:t>, irrigation,</w:t>
      </w:r>
      <w:r w:rsidR="00200F18">
        <w:rPr>
          <w:sz w:val="24"/>
          <w:szCs w:val="24"/>
        </w:rPr>
        <w:t xml:space="preserve"> and tree maintenance account for 19% of the ops budget</w:t>
      </w:r>
      <w:r w:rsidR="00F05E1B">
        <w:rPr>
          <w:sz w:val="24"/>
          <w:szCs w:val="24"/>
        </w:rPr>
        <w:t>;</w:t>
      </w:r>
      <w:r w:rsidR="00200F18">
        <w:rPr>
          <w:sz w:val="24"/>
          <w:szCs w:val="24"/>
        </w:rPr>
        <w:t xml:space="preserve"> property maintenance accounts for 7% of the ops budget and management fees account for 5% of the ops budget.  The remaining 7% consists of</w:t>
      </w:r>
      <w:r w:rsidR="007D392C">
        <w:rPr>
          <w:sz w:val="24"/>
          <w:szCs w:val="24"/>
        </w:rPr>
        <w:t xml:space="preserve"> misc</w:t>
      </w:r>
      <w:r w:rsidR="00200F18">
        <w:rPr>
          <w:sz w:val="24"/>
          <w:szCs w:val="24"/>
        </w:rPr>
        <w:t xml:space="preserve"> items such as pool cleaning, tax return prep, background checks on new leasees and owners, outside contractor plumbing and electric repairs etc. </w:t>
      </w:r>
      <w:r w:rsidR="0074455F">
        <w:rPr>
          <w:sz w:val="24"/>
          <w:szCs w:val="24"/>
        </w:rPr>
        <w:t xml:space="preserve"> As can be seen there is very little flexibility in the ops side of the budget.  Where possible, we have also asked other vendors/companies for </w:t>
      </w:r>
      <w:proofErr w:type="gramStart"/>
      <w:r w:rsidR="0074455F">
        <w:rPr>
          <w:sz w:val="24"/>
          <w:szCs w:val="24"/>
        </w:rPr>
        <w:t>proposals  to</w:t>
      </w:r>
      <w:proofErr w:type="gramEnd"/>
      <w:r w:rsidR="0074455F">
        <w:rPr>
          <w:sz w:val="24"/>
          <w:szCs w:val="24"/>
        </w:rPr>
        <w:t xml:space="preserve"> compare existing costs and have found our present ones to be competitive.  </w:t>
      </w:r>
      <w:r w:rsidR="00200F18">
        <w:rPr>
          <w:sz w:val="24"/>
          <w:szCs w:val="24"/>
        </w:rPr>
        <w:t xml:space="preserve"> </w:t>
      </w:r>
    </w:p>
    <w:p w:rsidR="00A4343C" w:rsidRDefault="00A4343C" w:rsidP="00ED2D5F">
      <w:pPr>
        <w:jc w:val="both"/>
        <w:rPr>
          <w:sz w:val="24"/>
          <w:szCs w:val="24"/>
        </w:rPr>
      </w:pPr>
      <w:r>
        <w:rPr>
          <w:sz w:val="24"/>
          <w:szCs w:val="24"/>
        </w:rPr>
        <w:t>We hope this clarifies any concerns or questions you may have</w:t>
      </w:r>
      <w:r w:rsidR="00DF7D85">
        <w:rPr>
          <w:sz w:val="24"/>
          <w:szCs w:val="24"/>
        </w:rPr>
        <w:t xml:space="preserve"> on the proposed 2017 budget</w:t>
      </w:r>
      <w:r>
        <w:rPr>
          <w:sz w:val="24"/>
          <w:szCs w:val="24"/>
        </w:rPr>
        <w:t>.</w:t>
      </w:r>
    </w:p>
    <w:p w:rsidR="00A4343C" w:rsidRDefault="00A4343C" w:rsidP="00ED2D5F">
      <w:pPr>
        <w:jc w:val="both"/>
        <w:rPr>
          <w:sz w:val="24"/>
          <w:szCs w:val="24"/>
        </w:rPr>
      </w:pPr>
    </w:p>
    <w:p w:rsidR="006325AC" w:rsidRPr="00ED2D5F" w:rsidRDefault="00A4343C" w:rsidP="00ED2D5F">
      <w:pPr>
        <w:jc w:val="both"/>
        <w:rPr>
          <w:sz w:val="24"/>
          <w:szCs w:val="24"/>
        </w:rPr>
      </w:pPr>
      <w:r>
        <w:rPr>
          <w:sz w:val="24"/>
          <w:szCs w:val="24"/>
        </w:rPr>
        <w:t>Respectfully yours…Ron Zylich…for the IV Board of Directors</w:t>
      </w:r>
      <w:r w:rsidR="006325AC">
        <w:rPr>
          <w:sz w:val="24"/>
          <w:szCs w:val="24"/>
        </w:rPr>
        <w:t xml:space="preserve"> </w:t>
      </w:r>
    </w:p>
    <w:sectPr w:rsidR="006325AC" w:rsidRPr="00ED2D5F" w:rsidSect="00ED2D5F">
      <w:pgSz w:w="12240" w:h="15840"/>
      <w:pgMar w:top="1008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2D5F"/>
    <w:rsid w:val="00200F18"/>
    <w:rsid w:val="0027710B"/>
    <w:rsid w:val="00477DD5"/>
    <w:rsid w:val="004D0E5A"/>
    <w:rsid w:val="00602B1E"/>
    <w:rsid w:val="00632191"/>
    <w:rsid w:val="006325AC"/>
    <w:rsid w:val="0074455F"/>
    <w:rsid w:val="007D392C"/>
    <w:rsid w:val="008A2115"/>
    <w:rsid w:val="00970525"/>
    <w:rsid w:val="00A4343C"/>
    <w:rsid w:val="00BB7C6F"/>
    <w:rsid w:val="00D90551"/>
    <w:rsid w:val="00DF7D85"/>
    <w:rsid w:val="00ED2D5F"/>
    <w:rsid w:val="00F0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RZylich</dc:creator>
  <cp:lastModifiedBy>RZylich</cp:lastModifiedBy>
  <cp:revision>12</cp:revision>
  <cp:lastPrinted>2016-10-21T19:56:00Z</cp:lastPrinted>
  <dcterms:created xsi:type="dcterms:W3CDTF">2016-10-20T19:24:00Z</dcterms:created>
  <dcterms:modified xsi:type="dcterms:W3CDTF">2016-10-21T20:08:00Z</dcterms:modified>
</cp:coreProperties>
</file>